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 xml:space="preserve">IO CURRICULAR/TTP: </w:t>
      </w:r>
      <w:r>
        <w:rPr>
          <w:b/>
          <w:sz w:val="24"/>
          <w:szCs w:val="24"/>
        </w:rPr>
        <w:t xml:space="preserve">  </w:t>
      </w:r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2494F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72494F">
        <w:rPr>
          <w:b/>
          <w:sz w:val="24"/>
          <w:szCs w:val="24"/>
        </w:rPr>
        <w:t xml:space="preserve"> 4to año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255E43" w:rsidRDefault="00255E43" w:rsidP="00997EA3">
      <w:r>
        <w:t>Carga Horaria Total: 72 horas reloj</w:t>
      </w:r>
    </w:p>
    <w:p w:rsidR="00255E43" w:rsidRDefault="00255E43" w:rsidP="00997EA3">
      <w:pPr>
        <w:rPr>
          <w:b/>
          <w:sz w:val="24"/>
          <w:szCs w:val="24"/>
          <w:u w:val="single"/>
        </w:rPr>
      </w:pPr>
      <w:r>
        <w:t xml:space="preserve">Estructura atómica. Tabla periódica. Uniones Químicas. Funciones inorgánica. Ecuaciones químicas. </w:t>
      </w:r>
      <w:proofErr w:type="spellStart"/>
      <w:r>
        <w:t>Estequiometría</w:t>
      </w:r>
      <w:proofErr w:type="spellEnd"/>
      <w:r>
        <w:t xml:space="preserve">. Gases: leyes. Soluciones. Química en procesos industriales: reacciones de óxido – reducción. Reacciones de ácido – base. </w:t>
      </w:r>
      <w:proofErr w:type="gramStart"/>
      <w:r>
        <w:t>pH</w:t>
      </w:r>
      <w:proofErr w:type="gramEnd"/>
      <w:r>
        <w:t>. Procesos de equilibrio. Electroquímica. Pilas. Funciones orgánica. Química y combustibles. Destilación. Refinación. Fuentes de energía y combustibles alternativos. Normas de seguridad para el trabajo en el laboratorio.</w:t>
      </w:r>
      <w:bookmarkStart w:id="0" w:name="_GoBack"/>
      <w:bookmarkEnd w:id="0"/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869A7"/>
    <w:rsid w:val="00242C86"/>
    <w:rsid w:val="00255E43"/>
    <w:rsid w:val="00282334"/>
    <w:rsid w:val="002A35AB"/>
    <w:rsid w:val="002A6F8D"/>
    <w:rsid w:val="003919BB"/>
    <w:rsid w:val="0041792D"/>
    <w:rsid w:val="004B173F"/>
    <w:rsid w:val="00585D62"/>
    <w:rsid w:val="005C0ADE"/>
    <w:rsid w:val="005D40DB"/>
    <w:rsid w:val="00633CDF"/>
    <w:rsid w:val="006F1A95"/>
    <w:rsid w:val="0072494F"/>
    <w:rsid w:val="00731C35"/>
    <w:rsid w:val="00747401"/>
    <w:rsid w:val="007952E4"/>
    <w:rsid w:val="007A4075"/>
    <w:rsid w:val="00805AD1"/>
    <w:rsid w:val="00822476"/>
    <w:rsid w:val="00851F91"/>
    <w:rsid w:val="00997EA3"/>
    <w:rsid w:val="00A044E4"/>
    <w:rsid w:val="00A104D4"/>
    <w:rsid w:val="00A21B9A"/>
    <w:rsid w:val="00B04835"/>
    <w:rsid w:val="00B44F36"/>
    <w:rsid w:val="00BA4673"/>
    <w:rsid w:val="00C368EA"/>
    <w:rsid w:val="00C85D98"/>
    <w:rsid w:val="00CB3FC7"/>
    <w:rsid w:val="00D11252"/>
    <w:rsid w:val="00D148F0"/>
    <w:rsid w:val="00D46174"/>
    <w:rsid w:val="00D97739"/>
    <w:rsid w:val="00DE3176"/>
    <w:rsid w:val="00E028F9"/>
    <w:rsid w:val="00E41250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2024-05-20T13:47:00Z</dcterms:created>
  <dcterms:modified xsi:type="dcterms:W3CDTF">2024-05-20T13:47:00Z</dcterms:modified>
</cp:coreProperties>
</file>