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8405F3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A0246B">
        <w:t>SEGURIDAD, HIGIENE Y PROTECCIÓN AMBIENTAL</w:t>
      </w:r>
    </w:p>
    <w:p w:rsidR="00B6435E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A0246B">
        <w:rPr>
          <w:b/>
          <w:sz w:val="24"/>
          <w:szCs w:val="24"/>
        </w:rPr>
        <w:t xml:space="preserve"> 7m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A0246B">
        <w:t>72</w:t>
      </w:r>
      <w:r w:rsidR="00FE7C80">
        <w:t xml:space="preserve"> horas reloj </w:t>
      </w:r>
    </w:p>
    <w:p w:rsidR="00A0246B" w:rsidRDefault="00A0246B" w:rsidP="00A0246B">
      <w:r>
        <w:t xml:space="preserve">Características constructivas de los establecimientos. Provisión de agua potable. Desagües industriales. Tratamiento de efluentes y otros residuos. Condiciones de higiene en los ambientes laborales. Carga térmica. Contaminación ambiental. Radiaciones. Ventilación. Iluminación y color. Ruidos y vibraciones. Ascensores y montacargas. Aparatos de izar. Protección contra incendios. Equipos y elementos de protección personal. Capacitación del personal. Registro e información. </w:t>
      </w:r>
    </w:p>
    <w:p w:rsidR="002A6F8D" w:rsidRPr="00A0246B" w:rsidRDefault="002A6F8D" w:rsidP="00A0246B">
      <w:bookmarkStart w:id="0" w:name="_GoBack"/>
      <w:bookmarkEnd w:id="0"/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B555E"/>
    <w:rsid w:val="001C2E81"/>
    <w:rsid w:val="00223534"/>
    <w:rsid w:val="00242C86"/>
    <w:rsid w:val="00282334"/>
    <w:rsid w:val="002A35AB"/>
    <w:rsid w:val="002A6F8D"/>
    <w:rsid w:val="002F2942"/>
    <w:rsid w:val="003919BB"/>
    <w:rsid w:val="003D5884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68E3"/>
    <w:rsid w:val="00747401"/>
    <w:rsid w:val="007952E4"/>
    <w:rsid w:val="007A4075"/>
    <w:rsid w:val="007A6C10"/>
    <w:rsid w:val="007F2894"/>
    <w:rsid w:val="00805AD1"/>
    <w:rsid w:val="00822476"/>
    <w:rsid w:val="00827159"/>
    <w:rsid w:val="008405F3"/>
    <w:rsid w:val="00851F91"/>
    <w:rsid w:val="008542B2"/>
    <w:rsid w:val="008E51CE"/>
    <w:rsid w:val="00911453"/>
    <w:rsid w:val="00943ADE"/>
    <w:rsid w:val="00967B75"/>
    <w:rsid w:val="00997EA3"/>
    <w:rsid w:val="00A0246B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EE4053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2024-05-21T14:16:00Z</dcterms:created>
  <dcterms:modified xsi:type="dcterms:W3CDTF">2024-05-21T14:16:00Z</dcterms:modified>
</cp:coreProperties>
</file>