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6F8D" w:rsidRDefault="002A6F8D" w:rsidP="00090A19">
      <w:pPr>
        <w:rPr>
          <w:b/>
        </w:rPr>
      </w:pPr>
    </w:p>
    <w:p w:rsidR="002A6F8D" w:rsidRPr="00D11252" w:rsidRDefault="00C368EA" w:rsidP="00997EA3">
      <w:pPr>
        <w:rPr>
          <w:b/>
          <w:sz w:val="28"/>
          <w:szCs w:val="24"/>
          <w:u w:val="single"/>
        </w:rPr>
      </w:pPr>
      <w:r>
        <w:rPr>
          <w:noProof/>
          <w:lang w:eastAsia="es-A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6F8D" w:rsidRPr="00D11252">
        <w:rPr>
          <w:b/>
          <w:sz w:val="28"/>
          <w:szCs w:val="24"/>
          <w:u w:val="single"/>
        </w:rPr>
        <w:t xml:space="preserve">PROGRAMA DE ESTUDIOS   </w:t>
      </w:r>
    </w:p>
    <w:p w:rsidR="00205596" w:rsidRDefault="002A6F8D" w:rsidP="00997EA3">
      <w:r>
        <w:rPr>
          <w:b/>
          <w:sz w:val="24"/>
          <w:szCs w:val="24"/>
        </w:rPr>
        <w:t>ESPAC</w:t>
      </w:r>
      <w:r w:rsidR="007952E4">
        <w:rPr>
          <w:b/>
          <w:sz w:val="24"/>
          <w:szCs w:val="24"/>
        </w:rPr>
        <w:t>IO CURRICULAR/TTP</w:t>
      </w:r>
      <w:proofErr w:type="gramStart"/>
      <w:r w:rsidR="007952E4">
        <w:rPr>
          <w:b/>
          <w:sz w:val="24"/>
          <w:szCs w:val="24"/>
        </w:rPr>
        <w:t xml:space="preserve">: </w:t>
      </w:r>
      <w:r>
        <w:rPr>
          <w:b/>
          <w:sz w:val="24"/>
          <w:szCs w:val="24"/>
        </w:rPr>
        <w:t xml:space="preserve"> </w:t>
      </w:r>
      <w:r w:rsidR="00205596">
        <w:t>LABORATORIO</w:t>
      </w:r>
      <w:proofErr w:type="gramEnd"/>
      <w:r w:rsidR="00205596">
        <w:t xml:space="preserve"> DE TECNICAS ANALÍTICAS </w:t>
      </w:r>
    </w:p>
    <w:p w:rsidR="002A6F8D" w:rsidRDefault="002A6F8D" w:rsidP="00997EA3">
      <w:pPr>
        <w:rPr>
          <w:b/>
          <w:sz w:val="28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MODALIDAD:</w:t>
      </w:r>
      <w:r w:rsidR="007952E4">
        <w:rPr>
          <w:b/>
          <w:sz w:val="24"/>
          <w:szCs w:val="24"/>
        </w:rPr>
        <w:t xml:space="preserve"> </w:t>
      </w:r>
      <w:r w:rsidR="00760E0A">
        <w:rPr>
          <w:b/>
          <w:sz w:val="24"/>
          <w:szCs w:val="24"/>
        </w:rPr>
        <w:t>Superior</w:t>
      </w:r>
    </w:p>
    <w:p w:rsidR="002A6F8D" w:rsidRDefault="00731C35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>AÑO:</w:t>
      </w:r>
      <w:r w:rsidR="00E37656">
        <w:rPr>
          <w:b/>
          <w:sz w:val="24"/>
          <w:szCs w:val="24"/>
        </w:rPr>
        <w:t xml:space="preserve"> 5</w:t>
      </w:r>
      <w:r w:rsidR="00EC597D">
        <w:rPr>
          <w:b/>
          <w:sz w:val="24"/>
          <w:szCs w:val="24"/>
        </w:rPr>
        <w:t>t</w:t>
      </w:r>
      <w:r w:rsidR="00760E0A">
        <w:rPr>
          <w:b/>
          <w:sz w:val="24"/>
          <w:szCs w:val="24"/>
        </w:rPr>
        <w:t>o</w:t>
      </w:r>
    </w:p>
    <w:p w:rsidR="002A6F8D" w:rsidRDefault="002A6F8D" w:rsidP="00997EA3">
      <w:pPr>
        <w:rPr>
          <w:b/>
          <w:sz w:val="24"/>
          <w:szCs w:val="24"/>
        </w:rPr>
      </w:pPr>
    </w:p>
    <w:p w:rsidR="007952E4" w:rsidRDefault="002A6F8D" w:rsidP="00997EA3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 w:rsidRPr="0041792D">
        <w:rPr>
          <w:b/>
          <w:sz w:val="24"/>
          <w:szCs w:val="24"/>
          <w:u w:val="single"/>
        </w:rPr>
        <w:t>CONTENIDOS</w:t>
      </w:r>
      <w:r w:rsidR="007952E4">
        <w:rPr>
          <w:b/>
          <w:sz w:val="24"/>
          <w:szCs w:val="24"/>
          <w:u w:val="single"/>
        </w:rPr>
        <w:t>:</w:t>
      </w:r>
    </w:p>
    <w:p w:rsidR="00EC597D" w:rsidRDefault="001673ED" w:rsidP="00997EA3">
      <w:r>
        <w:t>Carga Horaria Total: 144</w:t>
      </w:r>
      <w:r w:rsidR="00EC597D">
        <w:t xml:space="preserve"> horas reloj anual </w:t>
      </w:r>
    </w:p>
    <w:p w:rsidR="00205596" w:rsidRDefault="00205596" w:rsidP="00997EA3">
      <w:r>
        <w:t xml:space="preserve">Modelos de reacciones químicas. Velocidad de reacciones y catálisis. Rendimiento de reacciones. Energía asociada con una reacción. Reacciones en medio acuoso. Equilibrio de disociación del agua y otras moléculas. Reacciones reversible e irreversible. Ley de acción de masas. Principio de Le </w:t>
      </w:r>
      <w:proofErr w:type="spellStart"/>
      <w:r>
        <w:t>Chatelier</w:t>
      </w:r>
      <w:proofErr w:type="spellEnd"/>
      <w:r>
        <w:t xml:space="preserve">. Constante de equilibrio. Equilibrios homogéneos en sistemas gaseosos. Equilibrios químicos heterogéneos. Temperatura y equilibrio. Energía libre y equilibrio químico. Cinética de las reacciones químicas. Orden de reacción. Teorías del choque y del complejo activado. Relación entre velocidad de reacción y temperatura. Aplicaciones del equilibrio químico, equilibrio ácido-base: teorías ácido-base, producto iónico del agua, pH, </w:t>
      </w:r>
      <w:proofErr w:type="spellStart"/>
      <w:r>
        <w:t>pOH</w:t>
      </w:r>
      <w:proofErr w:type="spellEnd"/>
      <w:r>
        <w:t xml:space="preserve"> y </w:t>
      </w:r>
      <w:proofErr w:type="spellStart"/>
      <w:r>
        <w:t>pKw</w:t>
      </w:r>
      <w:proofErr w:type="spellEnd"/>
      <w:r>
        <w:t xml:space="preserve">. El pH y su regulación, indicadores ácido-base, electrolitos fuertes y débiles, hidrólisis de sales. La precipitación y la solubilidad en medio </w:t>
      </w:r>
      <w:proofErr w:type="gramStart"/>
      <w:r>
        <w:t>acuoso</w:t>
      </w:r>
      <w:proofErr w:type="gramEnd"/>
      <w:r>
        <w:t xml:space="preserve">. Equilibrio de precipitación: solubilidad, </w:t>
      </w:r>
      <w:proofErr w:type="spellStart"/>
      <w:r>
        <w:t>Kps</w:t>
      </w:r>
      <w:proofErr w:type="spellEnd"/>
      <w:r>
        <w:t xml:space="preserve">, influencia del pH en la solubilidad, efecto </w:t>
      </w:r>
      <w:proofErr w:type="spellStart"/>
      <w:r>
        <w:t>ión</w:t>
      </w:r>
      <w:proofErr w:type="spellEnd"/>
      <w:r>
        <w:t xml:space="preserve"> común, precipitación fraccionada. Soluciones amortiguadoras. Óxido-reducción y la transferencia de electrones. Equilibrio de óxido-reducción, potenciales de reducción, celdas galvánicas y celdas electrolíticas, Ecuación de </w:t>
      </w:r>
      <w:proofErr w:type="spellStart"/>
      <w:r>
        <w:t>Nernst</w:t>
      </w:r>
      <w:proofErr w:type="spellEnd"/>
      <w:r>
        <w:t xml:space="preserve">, relación entre energía libre y fuerza electromotriz de una pila, relación entre fuerza electromotriz de una pila y constante de equilibrio de una reacción </w:t>
      </w:r>
      <w:proofErr w:type="spellStart"/>
      <w:r>
        <w:t>rédox</w:t>
      </w:r>
      <w:proofErr w:type="spellEnd"/>
      <w:r>
        <w:t xml:space="preserve">. Equilibrio de complejos: constante de estabilidad de un complejo. Equilibrios simultáneos: relación entre solubilidad de un insoluble y la formación de complejos. Separación y determinación cualitativa de algunos cationes y aniones sistemáticamente. Instrumental de laboratorio. Mantenimiento de las condiciones de uso de instrumental de laboratorio, elementos y envases. Tratamiento de materiales descartables. </w:t>
      </w:r>
    </w:p>
    <w:p w:rsidR="002A6F8D" w:rsidRPr="00B75F9D" w:rsidRDefault="002A6F8D" w:rsidP="00997EA3">
      <w:r w:rsidRPr="0041792D">
        <w:rPr>
          <w:b/>
          <w:sz w:val="24"/>
          <w:szCs w:val="24"/>
          <w:u w:val="single"/>
        </w:rPr>
        <w:t>CRITERIOS DE EVALUACIÓN</w:t>
      </w:r>
    </w:p>
    <w:p w:rsidR="007952E4" w:rsidRPr="007952E4" w:rsidRDefault="007952E4" w:rsidP="00997EA3">
      <w:pPr>
        <w:rPr>
          <w:sz w:val="24"/>
          <w:szCs w:val="24"/>
        </w:rPr>
      </w:pPr>
      <w:r>
        <w:rPr>
          <w:sz w:val="24"/>
          <w:szCs w:val="24"/>
        </w:rPr>
        <w:t>Desempeñarse de manera fluida con vocabulario correcto y con precisión</w:t>
      </w:r>
      <w:r w:rsidR="00C368EA">
        <w:rPr>
          <w:sz w:val="24"/>
          <w:szCs w:val="24"/>
        </w:rPr>
        <w:t xml:space="preserve"> en</w:t>
      </w:r>
      <w:r>
        <w:rPr>
          <w:sz w:val="24"/>
          <w:szCs w:val="24"/>
        </w:rPr>
        <w:t xml:space="preserve"> la resolución de diversos problemas, que pueda establecer relación concreta entre las teorías y las aplicaciones que poseen. Resolución de ejercicios</w:t>
      </w:r>
      <w:r w:rsidR="00C368EA">
        <w:rPr>
          <w:sz w:val="24"/>
          <w:szCs w:val="24"/>
        </w:rPr>
        <w:t xml:space="preserve"> y evaluación oral.</w:t>
      </w:r>
    </w:p>
    <w:p w:rsidR="002A6F8D" w:rsidRDefault="002A6F8D" w:rsidP="00997EA3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       </w:t>
      </w:r>
    </w:p>
    <w:p w:rsidR="00C368EA" w:rsidRDefault="00C368EA" w:rsidP="00DE3176">
      <w:pPr>
        <w:pStyle w:val="Piedepgina"/>
        <w:tabs>
          <w:tab w:val="clear" w:pos="4252"/>
          <w:tab w:val="clear" w:pos="8504"/>
        </w:tabs>
        <w:jc w:val="both"/>
        <w:rPr>
          <w:rFonts w:ascii="Calibri" w:hAnsi="Calibri"/>
          <w:b/>
          <w:u w:val="single"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D11252">
      <w:pPr>
        <w:rPr>
          <w:b/>
        </w:rPr>
      </w:pPr>
    </w:p>
    <w:p w:rsidR="002A6F8D" w:rsidRDefault="002A6F8D" w:rsidP="00997EA3">
      <w:pPr>
        <w:jc w:val="right"/>
        <w:rPr>
          <w:b/>
        </w:rPr>
      </w:pPr>
    </w:p>
    <w:p w:rsidR="002A6F8D" w:rsidRPr="00E64331" w:rsidRDefault="002A6F8D" w:rsidP="00A044E4">
      <w:pPr>
        <w:jc w:val="right"/>
        <w:rPr>
          <w:b/>
        </w:rPr>
      </w:pPr>
    </w:p>
    <w:sectPr w:rsidR="002A6F8D" w:rsidRPr="00E64331" w:rsidSect="00C368EA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C337BA"/>
    <w:multiLevelType w:val="hybridMultilevel"/>
    <w:tmpl w:val="4AE4799E"/>
    <w:lvl w:ilvl="0" w:tplc="0C0A0001">
      <w:start w:val="1"/>
      <w:numFmt w:val="bullet"/>
      <w:lvlText w:val=""/>
      <w:lvlJc w:val="left"/>
      <w:pPr>
        <w:tabs>
          <w:tab w:val="num" w:pos="774"/>
        </w:tabs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4"/>
        </w:tabs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4"/>
        </w:tabs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4"/>
        </w:tabs>
        <w:ind w:left="365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4"/>
        </w:tabs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4"/>
        </w:tabs>
        <w:ind w:left="581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0DB"/>
    <w:rsid w:val="00005B99"/>
    <w:rsid w:val="00066D29"/>
    <w:rsid w:val="00090A19"/>
    <w:rsid w:val="000C0CF4"/>
    <w:rsid w:val="00104827"/>
    <w:rsid w:val="00136EE2"/>
    <w:rsid w:val="00143E27"/>
    <w:rsid w:val="001673ED"/>
    <w:rsid w:val="00173761"/>
    <w:rsid w:val="00177D6D"/>
    <w:rsid w:val="00205596"/>
    <w:rsid w:val="00242C86"/>
    <w:rsid w:val="002469BE"/>
    <w:rsid w:val="00282334"/>
    <w:rsid w:val="002A35AB"/>
    <w:rsid w:val="002A6F8D"/>
    <w:rsid w:val="003919BB"/>
    <w:rsid w:val="0039558C"/>
    <w:rsid w:val="003F197F"/>
    <w:rsid w:val="0041792D"/>
    <w:rsid w:val="00472AAA"/>
    <w:rsid w:val="004B173F"/>
    <w:rsid w:val="004E0B6F"/>
    <w:rsid w:val="00517EA7"/>
    <w:rsid w:val="005808EE"/>
    <w:rsid w:val="00585D62"/>
    <w:rsid w:val="005B30D2"/>
    <w:rsid w:val="005C0ADE"/>
    <w:rsid w:val="005D40DB"/>
    <w:rsid w:val="005F2365"/>
    <w:rsid w:val="006316A1"/>
    <w:rsid w:val="00633CDF"/>
    <w:rsid w:val="00682979"/>
    <w:rsid w:val="006F1A95"/>
    <w:rsid w:val="00731C35"/>
    <w:rsid w:val="00747401"/>
    <w:rsid w:val="00760E0A"/>
    <w:rsid w:val="007952E4"/>
    <w:rsid w:val="00795C36"/>
    <w:rsid w:val="007A4075"/>
    <w:rsid w:val="007E2A61"/>
    <w:rsid w:val="00805AD1"/>
    <w:rsid w:val="00822476"/>
    <w:rsid w:val="00851F91"/>
    <w:rsid w:val="00901D90"/>
    <w:rsid w:val="00980843"/>
    <w:rsid w:val="00997EA3"/>
    <w:rsid w:val="009F2B6C"/>
    <w:rsid w:val="00A044E4"/>
    <w:rsid w:val="00A104D4"/>
    <w:rsid w:val="00A21B9A"/>
    <w:rsid w:val="00A44CF0"/>
    <w:rsid w:val="00B04835"/>
    <w:rsid w:val="00B25D9D"/>
    <w:rsid w:val="00B3567D"/>
    <w:rsid w:val="00B4103B"/>
    <w:rsid w:val="00B44F36"/>
    <w:rsid w:val="00B75F9D"/>
    <w:rsid w:val="00BA4673"/>
    <w:rsid w:val="00C368EA"/>
    <w:rsid w:val="00C53A08"/>
    <w:rsid w:val="00C85D98"/>
    <w:rsid w:val="00CA0403"/>
    <w:rsid w:val="00CA3C88"/>
    <w:rsid w:val="00CB3FC7"/>
    <w:rsid w:val="00CC5698"/>
    <w:rsid w:val="00D11252"/>
    <w:rsid w:val="00D148F0"/>
    <w:rsid w:val="00D46174"/>
    <w:rsid w:val="00D97739"/>
    <w:rsid w:val="00DA114C"/>
    <w:rsid w:val="00DE3176"/>
    <w:rsid w:val="00DF146D"/>
    <w:rsid w:val="00E028F9"/>
    <w:rsid w:val="00E37656"/>
    <w:rsid w:val="00E47D84"/>
    <w:rsid w:val="00E64331"/>
    <w:rsid w:val="00E65E96"/>
    <w:rsid w:val="00EA1F83"/>
    <w:rsid w:val="00EA7286"/>
    <w:rsid w:val="00EB20C7"/>
    <w:rsid w:val="00EC597D"/>
    <w:rsid w:val="00EE46F6"/>
    <w:rsid w:val="00F10D39"/>
    <w:rsid w:val="00F945D9"/>
    <w:rsid w:val="00FB0D28"/>
    <w:rsid w:val="00FF5A51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BCC68C-6BFD-4B48-B0D9-21F610833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0DB"/>
    <w:pPr>
      <w:spacing w:after="200" w:line="276" w:lineRule="auto"/>
    </w:pPr>
    <w:rPr>
      <w:lang w:val="es-AR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0A19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E028F9"/>
    <w:rPr>
      <w:rFonts w:cs="Times New Roman"/>
      <w:lang w:val="es-A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ESTUDIOS</vt:lpstr>
    </vt:vector>
  </TitlesOfParts>
  <Company>Hewlett-Packard Company</Company>
  <LinksUpToDate>false</LinksUpToDate>
  <CharactersWithSpaces>2275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ESTUDIOS</dc:title>
  <dc:creator>user</dc:creator>
  <cp:lastModifiedBy>pc</cp:lastModifiedBy>
  <cp:revision>2</cp:revision>
  <cp:lastPrinted>2015-06-12T02:44:00Z</cp:lastPrinted>
  <dcterms:created xsi:type="dcterms:W3CDTF">2024-05-23T13:05:00Z</dcterms:created>
  <dcterms:modified xsi:type="dcterms:W3CDTF">2024-05-23T13:05:00Z</dcterms:modified>
</cp:coreProperties>
</file>