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04060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F04060">
        <w:t>LABORATORIO</w:t>
      </w:r>
      <w:proofErr w:type="gramEnd"/>
      <w:r w:rsidR="00F04060">
        <w:t xml:space="preserve"> DE TECNICAS ANALITICAS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9F296B">
        <w:rPr>
          <w:b/>
          <w:sz w:val="24"/>
          <w:szCs w:val="24"/>
        </w:rPr>
        <w:t xml:space="preserve"> 6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37500A" w:rsidP="00997EA3">
      <w:r>
        <w:t>Carga Horaria Total: 144</w:t>
      </w:r>
      <w:r w:rsidR="00EC597D">
        <w:t xml:space="preserve"> horas reloj anual </w:t>
      </w:r>
    </w:p>
    <w:p w:rsidR="00F04060" w:rsidRDefault="00F04060" w:rsidP="00997EA3">
      <w:r>
        <w:t>Muestreo: Obtención, preparación y acondicionamiento de muestras líquidas (aguas, bebidas, efluentes, materias primas, muestras de procesos, insumos, producto final). Obtención y preparación de muestras sólidas (minerales, cementos, yeso, áridos, insumos, materias primas, etc.): trituración, molienda, tamizado, homogenización y cuarteo). Obtención y preservación de muestras de gases. Expresión de resultados: Errores. Expresión de Gauss. Media aritmética. Desviación estándar. Variancia. Datos sospechosos. Niveles de significación: ppm (</w:t>
      </w:r>
      <w:proofErr w:type="spellStart"/>
      <w:r>
        <w:t>ug</w:t>
      </w:r>
      <w:proofErr w:type="spellEnd"/>
      <w:r>
        <w:t xml:space="preserve">/g, mg/L, etc.), </w:t>
      </w:r>
      <w:proofErr w:type="spellStart"/>
      <w:r>
        <w:t>ppb</w:t>
      </w:r>
      <w:proofErr w:type="spellEnd"/>
      <w:r>
        <w:t xml:space="preserve"> (</w:t>
      </w:r>
      <w:proofErr w:type="spellStart"/>
      <w:r>
        <w:t>ng</w:t>
      </w:r>
      <w:proofErr w:type="spellEnd"/>
      <w:r>
        <w:t xml:space="preserve">/g, </w:t>
      </w:r>
      <w:proofErr w:type="spellStart"/>
      <w:r>
        <w:t>ug</w:t>
      </w:r>
      <w:proofErr w:type="spellEnd"/>
      <w:r>
        <w:t xml:space="preserve">/L, etc.), por mil, por ciento. Interpretación de resultados. </w:t>
      </w:r>
      <w:proofErr w:type="spellStart"/>
      <w:r>
        <w:t>Conclusiones.Confección</w:t>
      </w:r>
      <w:proofErr w:type="spellEnd"/>
      <w:r>
        <w:t xml:space="preserve"> de informes. Gravimetría: Precipitación. </w:t>
      </w:r>
      <w:proofErr w:type="spellStart"/>
      <w:r>
        <w:t>Coprecipitación</w:t>
      </w:r>
      <w:proofErr w:type="spellEnd"/>
      <w:r>
        <w:t xml:space="preserve">. Precipitación fraccionada. Producto de solubilidad. Precipitados impurificados. Lavado. Envejecimiento. Calcinación. Cálculos. Expresión del resultado. Diferentes tipos de papel para filtración, placas filtrantes. Volumetría: Patrones primarios. Soluciones patrones, preparación, valoración, normalización, factores volumétricos. Indicadores ácido/base. Punto final. Valoración </w:t>
      </w:r>
      <w:proofErr w:type="spellStart"/>
      <w:r>
        <w:t>acidimétrica</w:t>
      </w:r>
      <w:proofErr w:type="spellEnd"/>
      <w:r>
        <w:t xml:space="preserve">, </w:t>
      </w:r>
      <w:proofErr w:type="spellStart"/>
      <w:r>
        <w:t>alcalimétrica</w:t>
      </w:r>
      <w:proofErr w:type="spellEnd"/>
      <w:r>
        <w:t xml:space="preserve">, </w:t>
      </w:r>
      <w:proofErr w:type="spellStart"/>
      <w:r>
        <w:t>redox</w:t>
      </w:r>
      <w:proofErr w:type="spellEnd"/>
      <w:r>
        <w:t xml:space="preserve"> y </w:t>
      </w:r>
      <w:proofErr w:type="spellStart"/>
      <w:r>
        <w:t>complejométrica</w:t>
      </w:r>
      <w:proofErr w:type="spellEnd"/>
      <w:r>
        <w:t xml:space="preserve">. Curvas. Cálculos. </w:t>
      </w:r>
      <w:proofErr w:type="spellStart"/>
      <w:r>
        <w:t>Permanganimetría</w:t>
      </w:r>
      <w:proofErr w:type="spellEnd"/>
      <w:r>
        <w:t xml:space="preserve">, </w:t>
      </w:r>
      <w:proofErr w:type="spellStart"/>
      <w:r>
        <w:t>dicromatometría</w:t>
      </w:r>
      <w:proofErr w:type="spellEnd"/>
      <w:r>
        <w:t xml:space="preserve">, </w:t>
      </w:r>
      <w:proofErr w:type="spellStart"/>
      <w:r>
        <w:t>iodometría</w:t>
      </w:r>
      <w:proofErr w:type="spellEnd"/>
      <w:r>
        <w:t xml:space="preserve">, .EDTA.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7500A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94157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8A770B"/>
    <w:rsid w:val="00901D90"/>
    <w:rsid w:val="00980843"/>
    <w:rsid w:val="00997EA3"/>
    <w:rsid w:val="009F296B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04060"/>
    <w:rsid w:val="00F10D39"/>
    <w:rsid w:val="00F161C8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2024-05-23T13:19:00Z</dcterms:created>
  <dcterms:modified xsi:type="dcterms:W3CDTF">2024-05-23T13:19:00Z</dcterms:modified>
</cp:coreProperties>
</file>