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8B" w:rsidRDefault="003428A7">
      <w:pPr>
        <w:rPr>
          <w:rFonts w:ascii="Arial" w:eastAsia="Arial" w:hAnsi="Arial" w:cs="Arial"/>
          <w:b/>
          <w:color w:val="FF0000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-114299</wp:posOffset>
            </wp:positionH>
            <wp:positionV relativeFrom="paragraph">
              <wp:posOffset>-171449</wp:posOffset>
            </wp:positionV>
            <wp:extent cx="1219200" cy="181927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4A8B" w:rsidRDefault="00B84A8B">
      <w:pPr>
        <w:ind w:left="708"/>
        <w:rPr>
          <w:rFonts w:ascii="Arial" w:eastAsia="Arial" w:hAnsi="Arial" w:cs="Arial"/>
          <w:b/>
        </w:rPr>
      </w:pPr>
    </w:p>
    <w:p w:rsidR="00B84A8B" w:rsidRDefault="00B84A8B">
      <w:pPr>
        <w:jc w:val="center"/>
        <w:rPr>
          <w:rFonts w:ascii="Arial" w:eastAsia="Arial" w:hAnsi="Arial" w:cs="Arial"/>
          <w:b/>
        </w:rPr>
      </w:pPr>
    </w:p>
    <w:p w:rsidR="00B84A8B" w:rsidRDefault="003428A7">
      <w:pPr>
        <w:jc w:val="center"/>
        <w:rPr>
          <w:rFonts w:ascii="Calibri" w:eastAsia="Calibri" w:hAnsi="Calibri" w:cs="Calibri"/>
          <w:b/>
          <w:i/>
          <w:sz w:val="32"/>
          <w:szCs w:val="32"/>
        </w:rPr>
      </w:pPr>
      <w:r>
        <w:rPr>
          <w:rFonts w:ascii="Calibri" w:eastAsia="Calibri" w:hAnsi="Calibri" w:cs="Calibri"/>
          <w:b/>
          <w:i/>
          <w:sz w:val="32"/>
          <w:szCs w:val="32"/>
        </w:rPr>
        <w:t>PROGRAMA  2020 – E.E.S.T.N°1</w:t>
      </w:r>
    </w:p>
    <w:p w:rsidR="00B84A8B" w:rsidRDefault="003428A7">
      <w:pPr>
        <w:ind w:firstLine="708"/>
        <w:jc w:val="center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                            Espacio Curricular</w:t>
      </w:r>
      <w:proofErr w:type="gramStart"/>
      <w:r>
        <w:rPr>
          <w:rFonts w:ascii="Calibri" w:eastAsia="Calibri" w:hAnsi="Calibri" w:cs="Calibri"/>
          <w:b/>
          <w:sz w:val="32"/>
          <w:szCs w:val="32"/>
        </w:rPr>
        <w:t xml:space="preserve">:  </w:t>
      </w:r>
      <w:r>
        <w:rPr>
          <w:rFonts w:ascii="Calibri" w:eastAsia="Calibri" w:hAnsi="Calibri" w:cs="Calibri"/>
          <w:b/>
          <w:i/>
          <w:sz w:val="32"/>
          <w:szCs w:val="32"/>
        </w:rPr>
        <w:t>MATEMÁTICA</w:t>
      </w:r>
      <w:proofErr w:type="gramEnd"/>
      <w:r>
        <w:rPr>
          <w:rFonts w:ascii="Calibri" w:eastAsia="Calibri" w:hAnsi="Calibri" w:cs="Calibri"/>
          <w:b/>
          <w:i/>
          <w:sz w:val="32"/>
          <w:szCs w:val="32"/>
        </w:rPr>
        <w:t xml:space="preserve"> APLICADA 6º Año</w:t>
      </w:r>
    </w:p>
    <w:p w:rsidR="00B84A8B" w:rsidRDefault="003428A7">
      <w:pPr>
        <w:jc w:val="both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B84A8B" w:rsidRDefault="003428A7">
      <w:pPr>
        <w:jc w:val="both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B84A8B" w:rsidRDefault="00B84A8B">
      <w:pPr>
        <w:jc w:val="both"/>
        <w:rPr>
          <w:rFonts w:ascii="Calibri" w:eastAsia="Calibri" w:hAnsi="Calibri" w:cs="Calibri"/>
          <w:b/>
          <w:sz w:val="32"/>
          <w:szCs w:val="32"/>
          <w:u w:val="single"/>
        </w:rPr>
      </w:pPr>
    </w:p>
    <w:p w:rsidR="00B84A8B" w:rsidRDefault="003428A7">
      <w:pPr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UNIDAD N°1: LÍMITES Y CONTINUIDAD </w:t>
      </w:r>
    </w:p>
    <w:p w:rsidR="00B84A8B" w:rsidRDefault="003428A7">
      <w:pPr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Noción de límites mediante el uso de tablas y gráficos. Límites laterales. Unicidad del límite. Cálculo de límites. Límites finitos determinado. Límites infinitos. Indeterminaciones </w:t>
      </w:r>
      <m:oMath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f>
              <m:fPr>
                <m:ctrlPr>
                  <w:rPr>
                    <w:rFonts w:ascii="Calibri" w:eastAsia="Calibri" w:hAnsi="Calibri" w:cs="Calibri"/>
                  </w:rPr>
                </m:ctrlPr>
              </m:fPr>
              <m:num>
                <m:r>
                  <w:rPr>
                    <w:rFonts w:ascii="Calibri" w:eastAsia="Calibri" w:hAnsi="Calibri" w:cs="Calibri"/>
                  </w:rPr>
                  <m:t>0</m:t>
                </m:r>
              </m:num>
              <m:den>
                <m:r>
                  <w:rPr>
                    <w:rFonts w:ascii="Calibri" w:eastAsia="Calibri" w:hAnsi="Calibri" w:cs="Calibri"/>
                  </w:rPr>
                  <m:t>0</m:t>
                </m:r>
              </m:den>
            </m:f>
            <m:r>
              <w:rPr>
                <w:rFonts w:ascii="Calibri" w:eastAsia="Calibri" w:hAnsi="Calibri" w:cs="Calibri"/>
              </w:rPr>
              <m:t xml:space="preserve">, </m:t>
            </m:r>
            <m:f>
              <m:fPr>
                <m:ctrlPr>
                  <w:rPr>
                    <w:rFonts w:ascii="Calibri" w:eastAsia="Calibri" w:hAnsi="Calibri" w:cs="Calibri"/>
                  </w:rPr>
                </m:ctrlPr>
              </m:fPr>
              <m:num>
                <m:r>
                  <w:rPr>
                    <w:rFonts w:ascii="Calibri" w:eastAsia="Calibri" w:hAnsi="Calibri" w:cs="Calibri"/>
                  </w:rPr>
                  <m:t>∞</m:t>
                </m:r>
              </m:num>
              <m:den>
                <m:r>
                  <w:rPr>
                    <w:rFonts w:ascii="Calibri" w:eastAsia="Calibri" w:hAnsi="Calibri" w:cs="Calibri"/>
                  </w:rPr>
                  <m:t>∞</m:t>
                </m:r>
              </m:den>
            </m:f>
            <m:r>
              <w:rPr>
                <w:rFonts w:ascii="Calibri" w:eastAsia="Calibri" w:hAnsi="Calibri" w:cs="Calibri"/>
              </w:rPr>
              <m:t>, ∞-∞,  0.∞,  0</m:t>
            </m:r>
          </m:e>
          <m:sup>
            <m:r>
              <w:rPr>
                <w:rFonts w:ascii="Calibri" w:eastAsia="Calibri" w:hAnsi="Calibri" w:cs="Calibri"/>
              </w:rPr>
              <m:t>0</m:t>
            </m:r>
          </m:sup>
        </m:sSup>
        <m:r>
          <w:rPr>
            <w:rFonts w:ascii="Calibri" w:eastAsia="Calibri" w:hAnsi="Calibri" w:cs="Calibri"/>
          </w:rPr>
          <m:t xml:space="preserve">, </m:t>
        </m:r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r>
              <w:rPr>
                <w:rFonts w:ascii="Calibri" w:eastAsia="Calibri" w:hAnsi="Calibri" w:cs="Calibri"/>
              </w:rPr>
              <m:t>∞</m:t>
            </m:r>
          </m:e>
          <m:sup>
            <m:r>
              <w:rPr>
                <w:rFonts w:ascii="Calibri" w:eastAsia="Calibri" w:hAnsi="Calibri" w:cs="Calibri"/>
              </w:rPr>
              <m:t>0</m:t>
            </m:r>
          </m:sup>
        </m:sSup>
        <m:r>
          <w:rPr>
            <w:rFonts w:ascii="Calibri" w:eastAsia="Calibri" w:hAnsi="Calibri" w:cs="Calibri"/>
          </w:rPr>
          <m:t xml:space="preserve">, </m:t>
        </m:r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r>
              <w:rPr>
                <w:rFonts w:ascii="Calibri" w:eastAsia="Calibri" w:hAnsi="Calibri" w:cs="Calibri"/>
              </w:rPr>
              <m:t>0</m:t>
            </m:r>
          </m:e>
          <m:sup>
            <m:r>
              <w:rPr>
                <w:rFonts w:ascii="Calibri" w:eastAsia="Calibri" w:hAnsi="Calibri" w:cs="Calibri"/>
              </w:rPr>
              <m:t>0</m:t>
            </m:r>
          </m:sup>
        </m:sSup>
        <m:r>
          <w:rPr>
            <w:rFonts w:ascii="Calibri" w:eastAsia="Calibri" w:hAnsi="Calibri" w:cs="Calibri"/>
          </w:rPr>
          <m:t xml:space="preserve">, </m:t>
        </m:r>
        <m:sSup>
          <m:sSupPr>
            <m:ctrlPr>
              <w:rPr>
                <w:rFonts w:ascii="Calibri" w:eastAsia="Calibri" w:hAnsi="Calibri" w:cs="Calibri"/>
              </w:rPr>
            </m:ctrlPr>
          </m:sSupPr>
          <m:e>
            <m:r>
              <w:rPr>
                <w:rFonts w:ascii="Calibri" w:eastAsia="Calibri" w:hAnsi="Calibri" w:cs="Calibri"/>
              </w:rPr>
              <m:t>1</m:t>
            </m:r>
          </m:e>
          <m:sup>
            <m:r>
              <w:rPr>
                <w:rFonts w:ascii="Calibri" w:eastAsia="Calibri" w:hAnsi="Calibri" w:cs="Calibri"/>
              </w:rPr>
              <m:t>∞</m:t>
            </m:r>
          </m:sup>
        </m:sSup>
      </m:oMath>
      <w:r>
        <w:rPr>
          <w:rFonts w:ascii="Calibri" w:eastAsia="Calibri" w:hAnsi="Calibri" w:cs="Calibri"/>
        </w:rPr>
        <w:t xml:space="preserve">. Infinitos e infinitésimos. Límites trigonométricos.  </w:t>
      </w:r>
    </w:p>
    <w:p w:rsidR="00B84A8B" w:rsidRDefault="003428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Definición de función </w:t>
      </w:r>
      <w:proofErr w:type="gramStart"/>
      <w:r>
        <w:rPr>
          <w:rFonts w:ascii="Calibri" w:eastAsia="Calibri" w:hAnsi="Calibri" w:cs="Calibri"/>
        </w:rPr>
        <w:t>continua</w:t>
      </w:r>
      <w:proofErr w:type="gramEnd"/>
      <w:r>
        <w:rPr>
          <w:rFonts w:ascii="Calibri" w:eastAsia="Calibri" w:hAnsi="Calibri" w:cs="Calibri"/>
          <w:color w:val="000000"/>
        </w:rPr>
        <w:t xml:space="preserve"> en un punto.  Tipos y clasificación de discontinuidades.</w:t>
      </w:r>
    </w:p>
    <w:p w:rsidR="00B84A8B" w:rsidRDefault="003428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Asíntotas: definición, clasificación y </w:t>
      </w:r>
      <w:r>
        <w:rPr>
          <w:rFonts w:ascii="Calibri" w:eastAsia="Calibri" w:hAnsi="Calibri" w:cs="Calibri"/>
        </w:rPr>
        <w:t>cálculo</w:t>
      </w:r>
      <w:r>
        <w:rPr>
          <w:rFonts w:ascii="Calibri" w:eastAsia="Calibri" w:hAnsi="Calibri" w:cs="Calibri"/>
          <w:color w:val="000000"/>
        </w:rPr>
        <w:t xml:space="preserve"> analítico. </w:t>
      </w:r>
      <w:r>
        <w:rPr>
          <w:rFonts w:ascii="Calibri" w:eastAsia="Calibri" w:hAnsi="Calibri" w:cs="Calibri"/>
        </w:rPr>
        <w:t>Gráfico</w:t>
      </w:r>
      <w:r>
        <w:rPr>
          <w:rFonts w:ascii="Calibri" w:eastAsia="Calibri" w:hAnsi="Calibri" w:cs="Calibri"/>
          <w:color w:val="000000"/>
        </w:rPr>
        <w:t xml:space="preserve"> de funciones.</w:t>
      </w:r>
    </w:p>
    <w:p w:rsidR="00B84A8B" w:rsidRDefault="00B84A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</w:rPr>
      </w:pPr>
    </w:p>
    <w:p w:rsidR="00B84A8B" w:rsidRDefault="003428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UNIDAD N°2: DERIVADAS</w:t>
      </w:r>
    </w:p>
    <w:p w:rsidR="00B84A8B" w:rsidRDefault="003428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Definició</w:t>
      </w:r>
      <w:r>
        <w:rPr>
          <w:rFonts w:ascii="Calibri" w:eastAsia="Calibri" w:hAnsi="Calibri" w:cs="Calibri"/>
          <w:color w:val="000000"/>
        </w:rPr>
        <w:t xml:space="preserve">n. Concepto geométrico. Cálculo de deriva en un punto. Uso de tablas de derivadas. Ecuación de recta tangente- normal a la gráfica de una función. Aplicación geométrica de la derivada. Derivada sucesivas y derivada de funciones compuestas. Regla de </w:t>
      </w:r>
      <w:proofErr w:type="spellStart"/>
      <w:r>
        <w:rPr>
          <w:rFonts w:ascii="Calibri" w:eastAsia="Calibri" w:hAnsi="Calibri" w:cs="Calibri"/>
        </w:rPr>
        <w:t>L'Hopit</w:t>
      </w:r>
      <w:r>
        <w:rPr>
          <w:rFonts w:ascii="Calibri" w:eastAsia="Calibri" w:hAnsi="Calibri" w:cs="Calibri"/>
        </w:rPr>
        <w:t>al</w:t>
      </w:r>
      <w:proofErr w:type="spellEnd"/>
      <w:r>
        <w:rPr>
          <w:rFonts w:ascii="Calibri" w:eastAsia="Calibri" w:hAnsi="Calibri" w:cs="Calibri"/>
          <w:color w:val="000000"/>
        </w:rPr>
        <w:t xml:space="preserve"> –  Aplicación. Máximos y mínimos, locales y absolutos. Crecimiento y decrecimiento – concavidad de una función. Construcción de gráficos</w:t>
      </w:r>
    </w:p>
    <w:p w:rsidR="00B84A8B" w:rsidRDefault="00B84A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B84A8B" w:rsidRDefault="003428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UNIDAD N° 3   INTEGRALES:</w:t>
      </w:r>
      <w:r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color w:val="000000"/>
        </w:rPr>
        <w:t>Concepto de Integral indefinida. Propiedades. Cálculo de Integrales directas. Uso de la tabla de integrales. Método de resolución de integrales por sustitución simple y por partes.</w:t>
      </w:r>
    </w:p>
    <w:p w:rsidR="00B84A8B" w:rsidRDefault="003428A7">
      <w:pPr>
        <w:spacing w:line="276" w:lineRule="auto"/>
      </w:pPr>
      <w:r>
        <w:rPr>
          <w:rFonts w:ascii="Calibri" w:eastAsia="Calibri" w:hAnsi="Calibri" w:cs="Calibri"/>
        </w:rPr>
        <w:t>Integral definida. Regla de Barrow. Cálculo de áreas por debajo de una curv</w:t>
      </w:r>
      <w:r>
        <w:rPr>
          <w:rFonts w:ascii="Calibri" w:eastAsia="Calibri" w:hAnsi="Calibri" w:cs="Calibri"/>
        </w:rPr>
        <w:t>a. Cálculo de áreas encerradas por dos o más curvas</w:t>
      </w:r>
      <w:r>
        <w:t>.</w:t>
      </w:r>
      <w:r>
        <w:br/>
      </w:r>
    </w:p>
    <w:p w:rsidR="00B84A8B" w:rsidRDefault="003428A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 xml:space="preserve">CRITERIOS DE </w:t>
      </w:r>
      <w:r>
        <w:rPr>
          <w:rFonts w:ascii="Calibri" w:eastAsia="Calibri" w:hAnsi="Calibri" w:cs="Calibri"/>
          <w:b/>
          <w:u w:val="single"/>
        </w:rPr>
        <w:t>EVALUACIÓN</w:t>
      </w:r>
    </w:p>
    <w:p w:rsidR="00B84A8B" w:rsidRDefault="00B84A8B">
      <w:pPr>
        <w:pBdr>
          <w:top w:val="nil"/>
          <w:left w:val="nil"/>
          <w:bottom w:val="nil"/>
          <w:right w:val="nil"/>
          <w:between w:val="nil"/>
        </w:pBdr>
        <w:spacing w:line="180" w:lineRule="auto"/>
        <w:rPr>
          <w:rFonts w:ascii="Calibri" w:eastAsia="Calibri" w:hAnsi="Calibri" w:cs="Calibri"/>
          <w:b/>
          <w:color w:val="000000"/>
        </w:rPr>
      </w:pPr>
    </w:p>
    <w:p w:rsidR="00B84A8B" w:rsidRDefault="003428A7">
      <w:pPr>
        <w:numPr>
          <w:ilvl w:val="0"/>
          <w:numId w:val="2"/>
        </w:numPr>
        <w:spacing w:line="180" w:lineRule="auto"/>
        <w:jc w:val="both"/>
      </w:pPr>
      <w:r>
        <w:rPr>
          <w:rFonts w:ascii="Calibri" w:eastAsia="Calibri" w:hAnsi="Calibri" w:cs="Calibri"/>
        </w:rPr>
        <w:t>Actitud frente a las actividades planteadas</w:t>
      </w:r>
    </w:p>
    <w:p w:rsidR="00B84A8B" w:rsidRDefault="00B84A8B">
      <w:pPr>
        <w:spacing w:line="180" w:lineRule="auto"/>
        <w:ind w:left="720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2"/>
        </w:numPr>
        <w:spacing w:line="180" w:lineRule="auto"/>
        <w:jc w:val="both"/>
      </w:pPr>
      <w:r>
        <w:rPr>
          <w:rFonts w:ascii="Calibri" w:eastAsia="Calibri" w:hAnsi="Calibri" w:cs="Calibri"/>
        </w:rPr>
        <w:t>Realización de tareas extraescolares</w:t>
      </w:r>
    </w:p>
    <w:p w:rsidR="00B84A8B" w:rsidRDefault="00B84A8B">
      <w:pPr>
        <w:spacing w:line="180" w:lineRule="auto"/>
        <w:ind w:left="720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Se evaluará en forma individual trabajos en clase, carpetas y evaluaciones escritas</w:t>
      </w:r>
    </w:p>
    <w:p w:rsidR="00B84A8B" w:rsidRDefault="00B84A8B">
      <w:pPr>
        <w:spacing w:line="180" w:lineRule="auto"/>
        <w:ind w:left="720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Se tendrá en cuenta la correcta aplicación de las propiedades</w:t>
      </w:r>
    </w:p>
    <w:p w:rsidR="00B84A8B" w:rsidRDefault="00B84A8B">
      <w:pPr>
        <w:spacing w:line="180" w:lineRule="auto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La interpretación de enunciados de problemas</w:t>
      </w:r>
    </w:p>
    <w:p w:rsidR="00B84A8B" w:rsidRDefault="00B84A8B">
      <w:pPr>
        <w:spacing w:line="180" w:lineRule="auto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El conocimiento de los símbolos matemáticos</w:t>
      </w:r>
    </w:p>
    <w:p w:rsidR="00B84A8B" w:rsidRDefault="00B84A8B">
      <w:pPr>
        <w:spacing w:line="180" w:lineRule="auto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La presentación de los trabajos prácticos en tiempo y forma</w:t>
      </w:r>
    </w:p>
    <w:p w:rsidR="00B84A8B" w:rsidRDefault="00B84A8B">
      <w:pPr>
        <w:spacing w:line="180" w:lineRule="auto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La participación en clase</w:t>
      </w:r>
    </w:p>
    <w:p w:rsidR="00B84A8B" w:rsidRDefault="00B84A8B">
      <w:pPr>
        <w:pBdr>
          <w:top w:val="nil"/>
          <w:left w:val="nil"/>
          <w:bottom w:val="nil"/>
          <w:right w:val="nil"/>
          <w:between w:val="nil"/>
        </w:pBdr>
        <w:spacing w:line="180" w:lineRule="auto"/>
        <w:ind w:left="708" w:hanging="708"/>
        <w:rPr>
          <w:rFonts w:ascii="Calibri" w:eastAsia="Calibri" w:hAnsi="Calibri" w:cs="Calibri"/>
          <w:color w:val="000000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Evaluaciones d</w:t>
      </w:r>
      <w:r>
        <w:rPr>
          <w:rFonts w:ascii="Calibri" w:eastAsia="Calibri" w:hAnsi="Calibri" w:cs="Calibri"/>
        </w:rPr>
        <w:t>e opciones múltiples</w:t>
      </w:r>
    </w:p>
    <w:p w:rsidR="00B84A8B" w:rsidRDefault="00B84A8B">
      <w:pPr>
        <w:spacing w:line="180" w:lineRule="auto"/>
        <w:jc w:val="both"/>
        <w:rPr>
          <w:rFonts w:ascii="Calibri" w:eastAsia="Calibri" w:hAnsi="Calibri" w:cs="Calibri"/>
        </w:rPr>
      </w:pPr>
    </w:p>
    <w:p w:rsidR="00B84A8B" w:rsidRDefault="003428A7">
      <w:pPr>
        <w:numPr>
          <w:ilvl w:val="0"/>
          <w:numId w:val="1"/>
        </w:numPr>
        <w:spacing w:line="180" w:lineRule="auto"/>
        <w:jc w:val="both"/>
      </w:pPr>
      <w:r>
        <w:rPr>
          <w:rFonts w:ascii="Calibri" w:eastAsia="Calibri" w:hAnsi="Calibri" w:cs="Calibri"/>
        </w:rPr>
        <w:t>Evaluación globalizadora trimestral.</w:t>
      </w:r>
      <w:bookmarkStart w:id="0" w:name="_GoBack"/>
      <w:bookmarkEnd w:id="0"/>
    </w:p>
    <w:sectPr w:rsidR="00B84A8B">
      <w:pgSz w:w="11907" w:h="16840"/>
      <w:pgMar w:top="567" w:right="567" w:bottom="567" w:left="6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17887"/>
    <w:multiLevelType w:val="multilevel"/>
    <w:tmpl w:val="59D0FA6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72851F89"/>
    <w:multiLevelType w:val="multilevel"/>
    <w:tmpl w:val="2032A18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B84A8B"/>
    <w:rsid w:val="003428A7"/>
    <w:rsid w:val="00B8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b/>
      <w:i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28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2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b/>
      <w:i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28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2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1596</Characters>
  <Application>Microsoft Office Word</Application>
  <DocSecurity>0</DocSecurity>
  <Lines>13</Lines>
  <Paragraphs>3</Paragraphs>
  <ScaleCrop>false</ScaleCrop>
  <Company>HP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Emanuel Sormani</cp:lastModifiedBy>
  <cp:revision>3</cp:revision>
  <dcterms:created xsi:type="dcterms:W3CDTF">2020-08-03T17:23:00Z</dcterms:created>
  <dcterms:modified xsi:type="dcterms:W3CDTF">2020-08-03T17:23:00Z</dcterms:modified>
</cp:coreProperties>
</file>