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b w:val="1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47626</wp:posOffset>
            </wp:positionH>
            <wp:positionV relativeFrom="paragraph">
              <wp:posOffset>0</wp:posOffset>
            </wp:positionV>
            <wp:extent cx="957263" cy="1428296"/>
            <wp:effectExtent b="0" l="0" r="0" t="0"/>
            <wp:wrapSquare wrapText="bothSides" distB="0" distT="0" distL="114300" distR="11430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957263" cy="1428296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rPr>
          <w:b w:val="1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200" w:line="276" w:lineRule="auto"/>
        <w:rPr>
          <w:rFonts w:ascii="Calibri" w:cs="Calibri" w:eastAsia="Calibri" w:hAnsi="Calibri"/>
          <w:b w:val="1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b w:val="1"/>
          <w:sz w:val="28"/>
          <w:szCs w:val="28"/>
          <w:u w:val="single"/>
          <w:rtl w:val="0"/>
        </w:rPr>
        <w:t xml:space="preserve">PROGRAMA DE ESTUDIOS   (PREVIOS) </w:t>
        <w:tab/>
        <w:t xml:space="preserve">AÑO:</w:t>
      </w:r>
      <w:r w:rsidDel="00000000" w:rsidR="00000000" w:rsidRPr="00000000">
        <w:rPr>
          <w:rFonts w:ascii="Calibri" w:cs="Calibri" w:eastAsia="Calibri" w:hAnsi="Calibri"/>
          <w:b w:val="1"/>
          <w:sz w:val="28"/>
          <w:szCs w:val="28"/>
          <w:rtl w:val="0"/>
        </w:rPr>
        <w:t xml:space="preserve"> 2020</w:t>
      </w:r>
    </w:p>
    <w:p w:rsidR="00000000" w:rsidDel="00000000" w:rsidP="00000000" w:rsidRDefault="00000000" w:rsidRPr="00000000" w14:paraId="00000004">
      <w:pPr>
        <w:spacing w:after="200" w:line="276" w:lineRule="auto"/>
        <w:rPr>
          <w:rFonts w:ascii="Calibri" w:cs="Calibri" w:eastAsia="Calibri" w:hAnsi="Calibri"/>
          <w:b w:val="1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b w:val="1"/>
          <w:sz w:val="24"/>
          <w:szCs w:val="24"/>
          <w:u w:val="single"/>
          <w:rtl w:val="0"/>
        </w:rPr>
        <w:t xml:space="preserve">ESPACIO CURRICULAR</w:t>
      </w:r>
      <w:r w:rsidDel="00000000" w:rsidR="00000000" w:rsidRPr="00000000">
        <w:rPr>
          <w:rFonts w:ascii="Calibri" w:cs="Calibri" w:eastAsia="Calibri" w:hAnsi="Calibri"/>
          <w:b w:val="1"/>
          <w:sz w:val="24"/>
          <w:szCs w:val="24"/>
          <w:rtl w:val="0"/>
        </w:rPr>
        <w:t xml:space="preserve">:   Biología 3er año                                                                                      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b w:val="1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>
          <w:b w:val="1"/>
          <w:sz w:val="28"/>
          <w:szCs w:val="28"/>
          <w:u w:val="single"/>
        </w:rPr>
      </w:pPr>
      <w:r w:rsidDel="00000000" w:rsidR="00000000" w:rsidRPr="00000000">
        <w:rPr>
          <w:b w:val="1"/>
          <w:sz w:val="28"/>
          <w:szCs w:val="28"/>
          <w:u w:val="single"/>
          <w:rtl w:val="0"/>
        </w:rPr>
        <w:t xml:space="preserve"> </w:t>
      </w:r>
    </w:p>
    <w:p w:rsidR="00000000" w:rsidDel="00000000" w:rsidP="00000000" w:rsidRDefault="00000000" w:rsidRPr="00000000" w14:paraId="00000007">
      <w:pPr>
        <w:rPr>
          <w:b w:val="1"/>
          <w:sz w:val="28"/>
          <w:szCs w:val="28"/>
          <w:u w:val="single"/>
        </w:rPr>
      </w:pPr>
      <w:r w:rsidDel="00000000" w:rsidR="00000000" w:rsidRPr="00000000">
        <w:rPr>
          <w:b w:val="1"/>
          <w:sz w:val="28"/>
          <w:szCs w:val="28"/>
          <w:u w:val="single"/>
          <w:rtl w:val="0"/>
        </w:rPr>
        <w:t xml:space="preserve">CONTENIDOS</w:t>
      </w:r>
    </w:p>
    <w:p w:rsidR="00000000" w:rsidDel="00000000" w:rsidP="00000000" w:rsidRDefault="00000000" w:rsidRPr="00000000" w14:paraId="00000008">
      <w:pPr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Mecanismos de respuesta en el nivel celular</w:t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strike w:val="1"/>
          <w:rtl w:val="0"/>
        </w:rPr>
        <w:t xml:space="preserve">Teoría Celular.</w:t>
      </w:r>
      <w:r w:rsidDel="00000000" w:rsidR="00000000" w:rsidRPr="00000000">
        <w:rPr>
          <w:rtl w:val="0"/>
        </w:rPr>
        <w:t xml:space="preserve"> Tipos de  células y sus características. Biomoléculas </w:t>
      </w:r>
      <w:r w:rsidDel="00000000" w:rsidR="00000000" w:rsidRPr="00000000">
        <w:rPr>
          <w:color w:val="ff0000"/>
          <w:rtl w:val="0"/>
        </w:rPr>
        <w:t xml:space="preserve">(proteína, ácidos nucleicos, hidratos de carbono, lípidos)</w:t>
      </w:r>
      <w:r w:rsidDel="00000000" w:rsidR="00000000" w:rsidRPr="00000000">
        <w:rPr>
          <w:rtl w:val="0"/>
        </w:rPr>
        <w:t xml:space="preserve">. Membrana plasmática: características y función. Transporte de membrana </w:t>
      </w:r>
      <w:r w:rsidDel="00000000" w:rsidR="00000000" w:rsidRPr="00000000">
        <w:rPr>
          <w:color w:val="ff0000"/>
          <w:rtl w:val="0"/>
        </w:rPr>
        <w:t xml:space="preserve">(pasivo y activo, cada uno con sus subclasificaciones)</w:t>
      </w:r>
      <w:r w:rsidDel="00000000" w:rsidR="00000000" w:rsidRPr="00000000">
        <w:rPr>
          <w:rtl w:val="0"/>
        </w:rPr>
        <w:t xml:space="preserve"> Receptores celulares. Estímulo y receptor. Modelo señal- procesamiento- respuesta. Modelo llave-cerradura.</w:t>
      </w:r>
    </w:p>
    <w:p w:rsidR="00000000" w:rsidDel="00000000" w:rsidP="00000000" w:rsidRDefault="00000000" w:rsidRPr="00000000" w14:paraId="0000000B">
      <w:pPr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Mecanismos de respuesta a nivel organismo:</w:t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  <w:t xml:space="preserve">Tipos de estímulos. Tipos de receptores.</w:t>
      </w:r>
      <w:r w:rsidDel="00000000" w:rsidR="00000000" w:rsidRPr="00000000">
        <w:rPr>
          <w:color w:val="ff0000"/>
          <w:rtl w:val="0"/>
        </w:rPr>
        <w:t xml:space="preserve"> Tipos de respuestas. </w:t>
      </w:r>
      <w:r w:rsidDel="00000000" w:rsidR="00000000" w:rsidRPr="00000000">
        <w:rPr>
          <w:rtl w:val="0"/>
        </w:rPr>
        <w:t xml:space="preserve"> Tropismos y Nastias:clasificación.</w:t>
      </w:r>
      <w:r w:rsidDel="00000000" w:rsidR="00000000" w:rsidRPr="00000000">
        <w:rPr>
          <w:strike w:val="1"/>
          <w:rtl w:val="0"/>
        </w:rPr>
        <w:t xml:space="preserve"> Hormonas vegetales.</w:t>
      </w:r>
      <w:r w:rsidDel="00000000" w:rsidR="00000000" w:rsidRPr="00000000">
        <w:rPr>
          <w:rtl w:val="0"/>
        </w:rPr>
        <w:t xml:space="preserve"> Sistema Nervioso: Neuronas. Sinapsis. Neurotransmisores. Impulso nervioso</w:t>
      </w:r>
      <w:r w:rsidDel="00000000" w:rsidR="00000000" w:rsidRPr="00000000">
        <w:rPr>
          <w:color w:val="ff0000"/>
          <w:rtl w:val="0"/>
        </w:rPr>
        <w:t xml:space="preserve"> (eléctrico y químico)</w:t>
      </w:r>
      <w:r w:rsidDel="00000000" w:rsidR="00000000" w:rsidRPr="00000000">
        <w:rPr>
          <w:rtl w:val="0"/>
        </w:rPr>
        <w:t xml:space="preserve">. Sistema nervioso central</w:t>
      </w:r>
      <w:r w:rsidDel="00000000" w:rsidR="00000000" w:rsidRPr="00000000">
        <w:rPr>
          <w:color w:val="ff0000"/>
          <w:rtl w:val="0"/>
        </w:rPr>
        <w:t xml:space="preserve"> (características y función de cada estructura)</w:t>
      </w:r>
      <w:r w:rsidDel="00000000" w:rsidR="00000000" w:rsidRPr="00000000">
        <w:rPr>
          <w:rtl w:val="0"/>
        </w:rPr>
        <w:t xml:space="preserve"> y periférico</w:t>
      </w:r>
      <w:r w:rsidDel="00000000" w:rsidR="00000000" w:rsidRPr="00000000">
        <w:rPr>
          <w:color w:val="ff0000"/>
          <w:rtl w:val="0"/>
        </w:rPr>
        <w:t xml:space="preserve"> (somático, autónomo, simpático y parasimpático; nervios)</w:t>
      </w:r>
      <w:r w:rsidDel="00000000" w:rsidR="00000000" w:rsidRPr="00000000">
        <w:rPr>
          <w:rtl w:val="0"/>
        </w:rPr>
        <w:t xml:space="preserve">.  Eje Hipotálamo – Hipófisis. Arco reflejo. Acto reflejo. Órganos efectores: músculos y glándulas.</w:t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  <w:t xml:space="preserve">Sistema Endocrino: concepto de glándula, hormona y tejido blanco.  Clasificación de las glándulas endocrinas, hormonas y su función </w:t>
      </w:r>
      <w:r w:rsidDel="00000000" w:rsidR="00000000" w:rsidRPr="00000000">
        <w:rPr>
          <w:highlight w:val="yellow"/>
          <w:rtl w:val="0"/>
        </w:rPr>
        <w:t xml:space="preserve">(todas??)</w:t>
      </w:r>
      <w:r w:rsidDel="00000000" w:rsidR="00000000" w:rsidRPr="00000000">
        <w:rPr>
          <w:rtl w:val="0"/>
        </w:rPr>
        <w:t xml:space="preserve">. Relación entre sistema nervioso y sistema endocrino.</w:t>
      </w:r>
    </w:p>
    <w:p w:rsidR="00000000" w:rsidDel="00000000" w:rsidP="00000000" w:rsidRDefault="00000000" w:rsidRPr="00000000" w14:paraId="0000000F">
      <w:pPr>
        <w:rPr>
          <w:highlight w:val="yellow"/>
        </w:rPr>
      </w:pPr>
      <w:r w:rsidDel="00000000" w:rsidR="00000000" w:rsidRPr="00000000">
        <w:rPr>
          <w:highlight w:val="yellow"/>
          <w:rtl w:val="0"/>
        </w:rPr>
        <w:t xml:space="preserve">Rol de las hormonas en la homeostasis.</w:t>
      </w:r>
      <w:r w:rsidDel="00000000" w:rsidR="00000000" w:rsidRPr="00000000">
        <w:rPr>
          <w:rtl w:val="0"/>
        </w:rPr>
        <w:t xml:space="preserve"> Regulación de la glucemia. Rol de las hormonas en el desarrollo. Ciclo menstrual.</w:t>
      </w:r>
      <w:r w:rsidDel="00000000" w:rsidR="00000000" w:rsidRPr="00000000">
        <w:rPr>
          <w:highlight w:val="yellow"/>
          <w:rtl w:val="0"/>
        </w:rPr>
        <w:t xml:space="preserve"> Sistemas reproductores.</w:t>
      </w:r>
    </w:p>
    <w:p w:rsidR="00000000" w:rsidDel="00000000" w:rsidP="00000000" w:rsidRDefault="00000000" w:rsidRPr="00000000" w14:paraId="00000010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>
          <w:b w:val="1"/>
          <w:highlight w:val="yellow"/>
        </w:rPr>
      </w:pPr>
      <w:r w:rsidDel="00000000" w:rsidR="00000000" w:rsidRPr="00000000">
        <w:rPr>
          <w:b w:val="1"/>
          <w:highlight w:val="yellow"/>
          <w:rtl w:val="0"/>
        </w:rPr>
        <w:t xml:space="preserve">Del ADN al organismo</w:t>
      </w:r>
    </w:p>
    <w:p w:rsidR="00000000" w:rsidDel="00000000" w:rsidP="00000000" w:rsidRDefault="00000000" w:rsidRPr="00000000" w14:paraId="00000012">
      <w:pPr>
        <w:rPr>
          <w:highlight w:val="yellow"/>
        </w:rPr>
      </w:pPr>
      <w:r w:rsidDel="00000000" w:rsidR="00000000" w:rsidRPr="00000000">
        <w:rPr>
          <w:highlight w:val="yellow"/>
          <w:rtl w:val="0"/>
        </w:rPr>
        <w:t xml:space="preserve">Las proteínas como moléculas ejecutoras. Función biológica de las proteínas. Proteínas como polímeros con secuencia. Relación estructura y función de las proteínas. Duplicación de ADN. Síntesis de proteínas. Gen como segmento de ADN que codifica para una proteina. Metabolismo. Fotosíntesis. Respiración celular.</w:t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 </w:t>
      </w:r>
      <w:r w:rsidDel="00000000" w:rsidR="00000000" w:rsidRPr="00000000">
        <w:rPr>
          <w:rtl w:val="0"/>
        </w:rPr>
      </w:r>
    </w:p>
    <w:sectPr>
      <w:pgSz w:h="16834" w:w="11909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alibri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s_419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